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69" w:rsidRPr="008A1669" w:rsidRDefault="008A1669">
      <w:pPr>
        <w:rPr>
          <w:sz w:val="28"/>
        </w:rPr>
      </w:pPr>
      <w:r w:rsidRPr="008A1669">
        <w:rPr>
          <w:sz w:val="28"/>
        </w:rPr>
        <w:t>Nom : _________________________________________</w:t>
      </w:r>
    </w:p>
    <w:p w:rsidR="00BB21B1" w:rsidRDefault="008A1669">
      <w:r>
        <w:t>Qu’est-ce que l’attention? À quoi sert-elle?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A1669" w:rsidTr="008A1669">
        <w:tc>
          <w:tcPr>
            <w:tcW w:w="8630" w:type="dxa"/>
          </w:tcPr>
          <w:p w:rsidR="008A1669" w:rsidRPr="008A1669" w:rsidRDefault="008A1669">
            <w:pPr>
              <w:rPr>
                <w:rFonts w:ascii="Segoe Print" w:hAnsi="Segoe Print"/>
                <w:sz w:val="32"/>
              </w:rPr>
            </w:pPr>
            <w:r w:rsidRPr="008A1669">
              <w:rPr>
                <w:rFonts w:ascii="Segoe Print" w:hAnsi="Segoe Print"/>
                <w:sz w:val="32"/>
              </w:rPr>
              <w:t>L’attention est</w:t>
            </w:r>
          </w:p>
          <w:p w:rsidR="008A1669" w:rsidRPr="008A1669" w:rsidRDefault="008A1669">
            <w:pPr>
              <w:rPr>
                <w:sz w:val="32"/>
              </w:rPr>
            </w:pPr>
          </w:p>
          <w:p w:rsidR="008A1669" w:rsidRPr="008A1669" w:rsidRDefault="008A1669">
            <w:pPr>
              <w:rPr>
                <w:sz w:val="32"/>
              </w:rPr>
            </w:pPr>
          </w:p>
          <w:p w:rsidR="008A1669" w:rsidRPr="008A1669" w:rsidRDefault="008A1669">
            <w:pPr>
              <w:rPr>
                <w:sz w:val="32"/>
              </w:rPr>
            </w:pPr>
          </w:p>
        </w:tc>
      </w:tr>
      <w:tr w:rsidR="008A1669" w:rsidTr="008A1669">
        <w:tc>
          <w:tcPr>
            <w:tcW w:w="8630" w:type="dxa"/>
          </w:tcPr>
          <w:p w:rsidR="008A1669" w:rsidRPr="008A1669" w:rsidRDefault="008A1669">
            <w:pPr>
              <w:rPr>
                <w:rFonts w:ascii="Segoe Print" w:hAnsi="Segoe Print"/>
                <w:sz w:val="32"/>
              </w:rPr>
            </w:pPr>
            <w:r w:rsidRPr="008A1669">
              <w:rPr>
                <w:rFonts w:ascii="Segoe Print" w:hAnsi="Segoe Print"/>
                <w:sz w:val="32"/>
              </w:rPr>
              <w:t>L’attention  est utile pour</w:t>
            </w:r>
          </w:p>
          <w:p w:rsidR="008A1669" w:rsidRDefault="008A1669">
            <w:pPr>
              <w:rPr>
                <w:sz w:val="32"/>
              </w:rPr>
            </w:pPr>
          </w:p>
          <w:p w:rsidR="008A1669" w:rsidRDefault="008A1669">
            <w:pPr>
              <w:rPr>
                <w:sz w:val="32"/>
              </w:rPr>
            </w:pPr>
          </w:p>
          <w:p w:rsidR="008A1669" w:rsidRPr="008A1669" w:rsidRDefault="008A1669">
            <w:pPr>
              <w:rPr>
                <w:sz w:val="32"/>
              </w:rPr>
            </w:pPr>
          </w:p>
        </w:tc>
      </w:tr>
    </w:tbl>
    <w:p w:rsidR="008A1669" w:rsidRDefault="008A1669"/>
    <w:p w:rsidR="008A1669" w:rsidRDefault="008A1669">
      <w:r>
        <w:t>Décrit les différents types d’attention. Donne un exemple de situation où tu utilises les différents types d’attention.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5800"/>
      </w:tblGrid>
      <w:tr w:rsidR="008A1669" w:rsidTr="008A1669">
        <w:tc>
          <w:tcPr>
            <w:tcW w:w="2830" w:type="dxa"/>
          </w:tcPr>
          <w:p w:rsidR="008A1669" w:rsidRDefault="008A1669">
            <w:r>
              <w:t>Types d’attention</w:t>
            </w:r>
          </w:p>
        </w:tc>
        <w:tc>
          <w:tcPr>
            <w:tcW w:w="5800" w:type="dxa"/>
          </w:tcPr>
          <w:p w:rsidR="008A1669" w:rsidRDefault="008A1669">
            <w:r>
              <w:t>exemple</w:t>
            </w:r>
          </w:p>
        </w:tc>
      </w:tr>
      <w:tr w:rsidR="008A1669" w:rsidTr="008A1669">
        <w:tc>
          <w:tcPr>
            <w:tcW w:w="2830" w:type="dxa"/>
          </w:tcPr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</w:tc>
        <w:tc>
          <w:tcPr>
            <w:tcW w:w="5800" w:type="dxa"/>
          </w:tcPr>
          <w:p w:rsidR="008A1669" w:rsidRDefault="008A1669"/>
        </w:tc>
      </w:tr>
      <w:tr w:rsidR="008A1669" w:rsidTr="008A1669">
        <w:tc>
          <w:tcPr>
            <w:tcW w:w="2830" w:type="dxa"/>
          </w:tcPr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</w:tc>
        <w:tc>
          <w:tcPr>
            <w:tcW w:w="5800" w:type="dxa"/>
          </w:tcPr>
          <w:p w:rsidR="008A1669" w:rsidRDefault="008A1669"/>
        </w:tc>
      </w:tr>
      <w:tr w:rsidR="008A1669" w:rsidTr="008A1669">
        <w:tc>
          <w:tcPr>
            <w:tcW w:w="2830" w:type="dxa"/>
          </w:tcPr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  <w:p w:rsidR="008A1669" w:rsidRDefault="008A1669"/>
        </w:tc>
        <w:tc>
          <w:tcPr>
            <w:tcW w:w="5800" w:type="dxa"/>
          </w:tcPr>
          <w:p w:rsidR="008A1669" w:rsidRDefault="008A1669"/>
        </w:tc>
      </w:tr>
    </w:tbl>
    <w:p w:rsidR="008A1669" w:rsidRDefault="008A1669"/>
    <w:p w:rsidR="008A1669" w:rsidRDefault="008A1669">
      <w:r>
        <w:lastRenderedPageBreak/>
        <w:t>Quels sont les facteurs qui peuvent réduire ou empêcher l’attention? Explique ton expérience face à ces facteurs, comment ils t’affectent ou t’ont affecté.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374"/>
      </w:tblGrid>
      <w:tr w:rsidR="0002705D" w:rsidTr="0002705D">
        <w:tc>
          <w:tcPr>
            <w:tcW w:w="3256" w:type="dxa"/>
          </w:tcPr>
          <w:p w:rsidR="0002705D" w:rsidRDefault="0002705D">
            <w:r>
              <w:t>Facteurs contre l’attention</w:t>
            </w:r>
          </w:p>
        </w:tc>
        <w:tc>
          <w:tcPr>
            <w:tcW w:w="5374" w:type="dxa"/>
          </w:tcPr>
          <w:p w:rsidR="0002705D" w:rsidRDefault="0002705D">
            <w:r>
              <w:t>Ton expérience personnelle</w:t>
            </w:r>
          </w:p>
        </w:tc>
      </w:tr>
      <w:tr w:rsidR="0002705D" w:rsidTr="0002705D">
        <w:tc>
          <w:tcPr>
            <w:tcW w:w="3256" w:type="dxa"/>
          </w:tcPr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</w:tc>
        <w:tc>
          <w:tcPr>
            <w:tcW w:w="5374" w:type="dxa"/>
          </w:tcPr>
          <w:p w:rsidR="0002705D" w:rsidRDefault="0002705D"/>
        </w:tc>
      </w:tr>
      <w:tr w:rsidR="0002705D" w:rsidTr="0002705D">
        <w:tc>
          <w:tcPr>
            <w:tcW w:w="3256" w:type="dxa"/>
          </w:tcPr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</w:tc>
        <w:tc>
          <w:tcPr>
            <w:tcW w:w="5374" w:type="dxa"/>
          </w:tcPr>
          <w:p w:rsidR="0002705D" w:rsidRDefault="0002705D"/>
        </w:tc>
      </w:tr>
      <w:tr w:rsidR="0002705D" w:rsidTr="0002705D">
        <w:tc>
          <w:tcPr>
            <w:tcW w:w="3256" w:type="dxa"/>
          </w:tcPr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</w:tc>
        <w:tc>
          <w:tcPr>
            <w:tcW w:w="5374" w:type="dxa"/>
          </w:tcPr>
          <w:p w:rsidR="0002705D" w:rsidRDefault="0002705D"/>
        </w:tc>
      </w:tr>
      <w:tr w:rsidR="0002705D" w:rsidTr="0002705D">
        <w:tc>
          <w:tcPr>
            <w:tcW w:w="3256" w:type="dxa"/>
          </w:tcPr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</w:tc>
        <w:tc>
          <w:tcPr>
            <w:tcW w:w="5374" w:type="dxa"/>
          </w:tcPr>
          <w:p w:rsidR="0002705D" w:rsidRDefault="0002705D"/>
        </w:tc>
      </w:tr>
    </w:tbl>
    <w:p w:rsidR="008A1669" w:rsidRDefault="008A1669"/>
    <w:p w:rsidR="0002705D" w:rsidRDefault="0002705D">
      <w:r>
        <w:br w:type="page"/>
      </w:r>
    </w:p>
    <w:p w:rsidR="008A1669" w:rsidRDefault="008A1669" w:rsidP="0002705D">
      <w:pPr>
        <w:spacing w:after="120"/>
      </w:pPr>
      <w:r>
        <w:lastRenderedPageBreak/>
        <w:t>Qu’est-ce que la concentration?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2705D" w:rsidTr="0002705D">
        <w:tc>
          <w:tcPr>
            <w:tcW w:w="8630" w:type="dxa"/>
          </w:tcPr>
          <w:p w:rsidR="0002705D" w:rsidRPr="0002705D" w:rsidRDefault="0002705D">
            <w:pPr>
              <w:rPr>
                <w:rFonts w:ascii="Segoe Print" w:hAnsi="Segoe Print"/>
                <w:sz w:val="32"/>
              </w:rPr>
            </w:pPr>
            <w:r w:rsidRPr="0002705D">
              <w:rPr>
                <w:rFonts w:ascii="Segoe Print" w:hAnsi="Segoe Print"/>
                <w:sz w:val="32"/>
              </w:rPr>
              <w:t>La concentration est</w:t>
            </w:r>
          </w:p>
          <w:p w:rsidR="0002705D" w:rsidRPr="0002705D" w:rsidRDefault="0002705D">
            <w:pPr>
              <w:rPr>
                <w:rFonts w:ascii="Segoe Print" w:hAnsi="Segoe Print"/>
                <w:sz w:val="32"/>
              </w:rPr>
            </w:pPr>
          </w:p>
          <w:p w:rsidR="0002705D" w:rsidRPr="0002705D" w:rsidRDefault="0002705D">
            <w:pPr>
              <w:rPr>
                <w:rFonts w:ascii="Segoe Print" w:hAnsi="Segoe Print"/>
                <w:sz w:val="32"/>
              </w:rPr>
            </w:pPr>
          </w:p>
          <w:p w:rsidR="0002705D" w:rsidRDefault="0002705D"/>
        </w:tc>
      </w:tr>
    </w:tbl>
    <w:p w:rsidR="0002705D" w:rsidRDefault="0002705D"/>
    <w:p w:rsidR="008A1669" w:rsidRDefault="008A1669" w:rsidP="0002705D">
      <w:pPr>
        <w:spacing w:after="120"/>
      </w:pPr>
      <w:r>
        <w:t xml:space="preserve">Quels liens y </w:t>
      </w:r>
      <w:proofErr w:type="spellStart"/>
      <w:r>
        <w:t>a-t-il</w:t>
      </w:r>
      <w:proofErr w:type="spellEnd"/>
      <w:r>
        <w:t xml:space="preserve"> entre attention et concentration?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2705D" w:rsidTr="005E2591">
        <w:tc>
          <w:tcPr>
            <w:tcW w:w="8630" w:type="dxa"/>
          </w:tcPr>
          <w:p w:rsidR="0002705D" w:rsidRPr="0002705D" w:rsidRDefault="0002705D" w:rsidP="005E2591">
            <w:pPr>
              <w:rPr>
                <w:rFonts w:ascii="Segoe Print" w:hAnsi="Segoe Print"/>
                <w:sz w:val="32"/>
              </w:rPr>
            </w:pPr>
            <w:r>
              <w:rPr>
                <w:rFonts w:ascii="Segoe Print" w:hAnsi="Segoe Print"/>
                <w:sz w:val="32"/>
              </w:rPr>
              <w:t>Liens entre attention et concentration</w:t>
            </w:r>
          </w:p>
          <w:p w:rsidR="0002705D" w:rsidRPr="0002705D" w:rsidRDefault="0002705D" w:rsidP="005E2591">
            <w:pPr>
              <w:rPr>
                <w:rFonts w:ascii="Segoe Print" w:hAnsi="Segoe Print"/>
                <w:sz w:val="32"/>
              </w:rPr>
            </w:pPr>
          </w:p>
          <w:p w:rsidR="0002705D" w:rsidRDefault="0002705D" w:rsidP="005E2591">
            <w:pPr>
              <w:rPr>
                <w:rFonts w:ascii="Segoe Print" w:hAnsi="Segoe Print"/>
                <w:sz w:val="32"/>
              </w:rPr>
            </w:pPr>
          </w:p>
          <w:p w:rsidR="0002705D" w:rsidRDefault="0002705D" w:rsidP="005E2591">
            <w:pPr>
              <w:rPr>
                <w:rFonts w:ascii="Segoe Print" w:hAnsi="Segoe Print"/>
                <w:sz w:val="32"/>
              </w:rPr>
            </w:pPr>
          </w:p>
          <w:p w:rsidR="0002705D" w:rsidRDefault="0002705D" w:rsidP="005E2591">
            <w:pPr>
              <w:rPr>
                <w:rFonts w:ascii="Segoe Print" w:hAnsi="Segoe Print"/>
                <w:sz w:val="32"/>
              </w:rPr>
            </w:pPr>
          </w:p>
          <w:p w:rsidR="0002705D" w:rsidRPr="0002705D" w:rsidRDefault="0002705D" w:rsidP="005E2591">
            <w:pPr>
              <w:rPr>
                <w:rFonts w:ascii="Segoe Print" w:hAnsi="Segoe Print"/>
                <w:sz w:val="32"/>
              </w:rPr>
            </w:pPr>
          </w:p>
          <w:p w:rsidR="0002705D" w:rsidRDefault="0002705D" w:rsidP="005E2591"/>
        </w:tc>
      </w:tr>
    </w:tbl>
    <w:p w:rsidR="0002705D" w:rsidRDefault="0002705D" w:rsidP="0002705D">
      <w:pPr>
        <w:spacing w:before="240" w:after="120"/>
      </w:pPr>
      <w:r>
        <w:t>Donne trois idées que tu trouves importantes au sujet de l’attention et de la concentration.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02705D" w:rsidTr="0002705D">
        <w:tc>
          <w:tcPr>
            <w:tcW w:w="8630" w:type="dxa"/>
          </w:tcPr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</w:tc>
      </w:tr>
      <w:tr w:rsidR="0002705D" w:rsidTr="0002705D">
        <w:tc>
          <w:tcPr>
            <w:tcW w:w="8630" w:type="dxa"/>
          </w:tcPr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  <w:p w:rsidR="0002705D" w:rsidRDefault="0002705D"/>
        </w:tc>
      </w:tr>
      <w:tr w:rsidR="0002705D" w:rsidTr="0002705D">
        <w:tc>
          <w:tcPr>
            <w:tcW w:w="8630" w:type="dxa"/>
          </w:tcPr>
          <w:p w:rsidR="0002705D" w:rsidRDefault="0002705D"/>
          <w:p w:rsidR="0002705D" w:rsidRDefault="0002705D"/>
          <w:p w:rsidR="0002705D" w:rsidRDefault="0002705D">
            <w:bookmarkStart w:id="0" w:name="_GoBack"/>
            <w:bookmarkEnd w:id="0"/>
          </w:p>
          <w:p w:rsidR="0002705D" w:rsidRDefault="0002705D"/>
          <w:p w:rsidR="0002705D" w:rsidRDefault="0002705D"/>
          <w:p w:rsidR="0002705D" w:rsidRDefault="0002705D"/>
        </w:tc>
      </w:tr>
    </w:tbl>
    <w:p w:rsidR="0002705D" w:rsidRDefault="0002705D"/>
    <w:sectPr w:rsidR="0002705D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D45" w:rsidRDefault="00DF2D45" w:rsidP="008A1669">
      <w:pPr>
        <w:spacing w:after="0" w:line="240" w:lineRule="auto"/>
      </w:pPr>
      <w:r>
        <w:separator/>
      </w:r>
    </w:p>
  </w:endnote>
  <w:endnote w:type="continuationSeparator" w:id="0">
    <w:p w:rsidR="00DF2D45" w:rsidRDefault="00DF2D45" w:rsidP="008A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D45" w:rsidRDefault="00DF2D45" w:rsidP="008A1669">
      <w:pPr>
        <w:spacing w:after="0" w:line="240" w:lineRule="auto"/>
      </w:pPr>
      <w:r>
        <w:separator/>
      </w:r>
    </w:p>
  </w:footnote>
  <w:footnote w:type="continuationSeparator" w:id="0">
    <w:p w:rsidR="00DF2D45" w:rsidRDefault="00DF2D45" w:rsidP="008A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69" w:rsidRPr="008A1669" w:rsidRDefault="008A1669" w:rsidP="008A1669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 w:val="28"/>
      </w:rPr>
    </w:pPr>
    <w:r w:rsidRPr="008A1669">
      <w:rPr>
        <w:sz w:val="28"/>
      </w:rPr>
      <w:t>L’attention et la concentration</w:t>
    </w:r>
    <w:r w:rsidR="0002705D">
      <w:rPr>
        <w:sz w:val="28"/>
      </w:rPr>
      <w:t xml:space="preserve"> I</w:t>
    </w:r>
    <w:r>
      <w:rPr>
        <w:sz w:val="28"/>
      </w:rPr>
      <w:tab/>
    </w:r>
    <w:r>
      <w:rPr>
        <w:sz w:val="28"/>
      </w:rPr>
      <w:tab/>
      <w:t>Habitudes de travail 21G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69"/>
    <w:rsid w:val="0002705D"/>
    <w:rsid w:val="008A1669"/>
    <w:rsid w:val="00BB21B1"/>
    <w:rsid w:val="00D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89DE3-976B-483A-9B60-EB8CFC4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16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1669"/>
  </w:style>
  <w:style w:type="paragraph" w:styleId="Pieddepage">
    <w:name w:val="footer"/>
    <w:basedOn w:val="Normal"/>
    <w:link w:val="PieddepageCar"/>
    <w:uiPriority w:val="99"/>
    <w:unhideWhenUsed/>
    <w:rsid w:val="008A16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1</cp:revision>
  <dcterms:created xsi:type="dcterms:W3CDTF">2015-03-17T13:13:00Z</dcterms:created>
  <dcterms:modified xsi:type="dcterms:W3CDTF">2015-03-17T13:30:00Z</dcterms:modified>
</cp:coreProperties>
</file>